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both"/>
        <w:rPr>
          <w:rFonts w:hint="eastAsia" w:ascii="宋体" w:hAnsi="宋体" w:eastAsia="宋体" w:cs="宋体"/>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43"/>
          <w:szCs w:val="43"/>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hint="eastAsia" w:ascii="方正小标宋_GBK" w:hAnsi="方正小标宋_GBK" w:eastAsia="方正小标宋_GBK" w:cs="方正小标宋_GBK"/>
          <w:i w:val="0"/>
          <w:iCs w:val="0"/>
          <w:caps w:val="0"/>
          <w:color w:val="333333"/>
          <w:spacing w:val="0"/>
          <w:sz w:val="43"/>
          <w:szCs w:val="43"/>
          <w:shd w:val="clear" w:fill="FFFFFF"/>
        </w:rPr>
      </w:pPr>
      <w:r>
        <w:rPr>
          <w:rFonts w:hint="eastAsia" w:ascii="方正小标宋_GBK" w:hAnsi="方正小标宋_GBK" w:eastAsia="方正小标宋_GBK" w:cs="方正小标宋_GBK"/>
          <w:i w:val="0"/>
          <w:iCs w:val="0"/>
          <w:caps w:val="0"/>
          <w:color w:val="333333"/>
          <w:spacing w:val="0"/>
          <w:sz w:val="43"/>
          <w:szCs w:val="43"/>
          <w:shd w:val="clear" w:fill="FFFFFF"/>
        </w:rPr>
        <w:t>2022年智能化赋能行动项目清单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00" w:lineRule="atLeast"/>
        <w:ind w:left="0" w:right="0" w:firstLine="555"/>
        <w:jc w:val="right"/>
        <w:rPr>
          <w:rFonts w:hint="eastAsia" w:ascii="宋体" w:hAnsi="宋体" w:eastAsia="宋体" w:cs="宋体"/>
          <w:i w:val="0"/>
          <w:iCs w:val="0"/>
          <w:caps w:val="0"/>
          <w:color w:val="333333"/>
          <w:spacing w:val="0"/>
          <w:sz w:val="24"/>
          <w:szCs w:val="24"/>
        </w:rPr>
      </w:pPr>
      <w:bookmarkStart w:id="0" w:name="_GoBack"/>
      <w:bookmarkEnd w:id="0"/>
      <w:r>
        <w:rPr>
          <w:rFonts w:hint="default" w:ascii="Times New Roman" w:hAnsi="Times New Roman" w:eastAsia="宋体" w:cs="Times New Roman"/>
          <w:i w:val="0"/>
          <w:iCs w:val="0"/>
          <w:caps w:val="0"/>
          <w:color w:val="333333"/>
          <w:spacing w:val="0"/>
          <w:sz w:val="28"/>
          <w:szCs w:val="28"/>
          <w:bdr w:val="none" w:color="auto" w:sz="0" w:space="0"/>
          <w:shd w:val="clear" w:fill="FFFFFF"/>
        </w:rPr>
        <w:t> </w:t>
      </w:r>
    </w:p>
    <w:tbl>
      <w:tblPr>
        <w:tblW w:w="159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28"/>
        <w:gridCol w:w="5239"/>
        <w:gridCol w:w="7061"/>
        <w:gridCol w:w="16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1928"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方向</w:t>
            </w: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企业名称</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lang w:val="en-US" w:eastAsia="zh-CN"/>
              </w:rPr>
              <w:t xml:space="preserve"> </w:t>
            </w:r>
            <w:r>
              <w:rPr>
                <w:rFonts w:hint="eastAsia" w:ascii="宋体" w:hAnsi="宋体" w:eastAsia="宋体" w:cs="宋体"/>
                <w:i w:val="0"/>
                <w:iCs w:val="0"/>
                <w:color w:val="333333"/>
                <w:sz w:val="24"/>
                <w:szCs w:val="24"/>
                <w:bdr w:val="none" w:color="auto" w:sz="0" w:space="0"/>
              </w:rPr>
              <w:t>项目名称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lang w:val="en-US" w:eastAsia="zh-CN"/>
              </w:rPr>
              <w:t xml:space="preserve">  </w:t>
            </w:r>
            <w:r>
              <w:rPr>
                <w:rFonts w:hint="eastAsia" w:ascii="宋体" w:hAnsi="宋体" w:eastAsia="宋体" w:cs="宋体"/>
                <w:i w:val="0"/>
                <w:iCs w:val="0"/>
                <w:color w:val="333333"/>
                <w:sz w:val="24"/>
                <w:szCs w:val="24"/>
                <w:bdr w:val="none" w:color="auto" w:sz="0" w:space="0"/>
              </w:rPr>
              <w:t>所在区县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一、创新示范智能工厂项目</w:t>
            </w: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重庆建设工业（集团）有限责任公司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重庆建设工业一化智能制造工厂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攀钢集团重庆钛业有限公司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重庆钛业钛白创新示范智能工厂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重庆大江亚普汽车部件有限公司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汽车塑料油箱生产创新示范智能工厂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重庆宗申发动机制造有限公司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大排量发动机创新示范智能工厂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重庆美利信科技股份有限公司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新能源汽车精密铸造零部件创新示范智能工厂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重庆川仪自动化股份有限公司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智能现场仪表智能工厂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重庆蓝黛传动机械有限公司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重庆蓝黛新能源车传动装置创新智造示范工厂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重庆城口核桃生物科技有限公司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城口核桃精深加工智能化项目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城口县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中煤科工集团重庆研究院有限公司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矿用仪器仪表智能工厂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大渡口区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重庆万凯新材料科技有限公司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PET高分子材料创新示范智能工厂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华峰重庆氨纶有限公司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四期( I )差别化氨纶长丝智能化工厂新建项目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太极集团重庆涪陵制药厂有限公司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基于5G技术的中药智造创新应用示范工厂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重庆攀华板材有限公司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热轧型钢生产创新示范智能工厂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中科润资（重庆）节能科技有限公司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气凝胶相交材料创新示范智能工厂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合川区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重庆富川古圣机电有限公司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富川古圣动力传动齿轮制造创新示范工厂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合川区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重庆智展齿轮传动有限公司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智能化高精度齿轮工厂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重庆耐世特转向系统有限公司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CEPS生产线柔性升级、中间轴生产线建设项目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重庆创精温锻成型有限公司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自动变速器整体精密成形齿轴加工智能工厂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重庆臻宝实业有限公司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半导体设备核心部件智能化生产线技术改造项目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庆铃汽车股份有限公司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庆铃汽车5G+智能制造创新示范工厂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西南铝业（集团）有限责任公司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西南铝业冷轧生产智能工厂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西南铝业（集团）有限责任公司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西南铝3#气垫炉创新示范智慧工厂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重庆建设车用空调器有限责任公司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新能源汽车电动压缩机智能工厂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中国船舶重工集团海装风电股份有限公司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5G数字化风电机组总成及风场云协同运维智能工厂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纬创资通（重庆）有限公司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纬创智能工厂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重庆紫光华智电子科技有限公司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紫光华智电子数字工厂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重庆市宇红轨道车辆配件有限公司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宇红新型高摩闸瓦制动动力数字孪生试验台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綦江区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重庆华森制药股份有限公司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中西药多剂型创新示范智能工厂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重庆水泵厂有限公司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高端泵创新示范智能工厂建设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重庆赛力斯电动汽车有限公司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赛力斯（高端车型）新能源汽车创新示范智能工厂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重庆金康动力新能源有限公司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新能源汽车核心部件创新示范智能工厂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重庆开物工业有限公司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M²模具制造及成型智能工厂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重庆富晟安创汽车零部件有限公司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富晟安创汽车装饰件创新示范智能工厂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铜梁区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重庆博奥镁铝金属制品有限公司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博奥镁铝SCAD数据采集与监视控制系统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万盛经开区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九龙万博新材料公司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九龙万博新材料5G+创新示范智能工厂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重庆长安跨越车辆有限公司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长安跨越信息集成智能制造项目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长城汽车股份有限公司重庆分公司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长城汽车创新示范工厂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重庆中材参天建材有限公司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无人值守骨料加工数字化车间</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重庆昊欣建材科技有限公司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装配式建筑领域ALC板材加工数字化车间</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重庆春秋电子科技有限公司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笔记本电脑精密结构件数字化车间</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重庆云海机械制造有限公司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机油泵总成一体式装配测试与加工产线数字化车间建设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重庆天友乳业股份有限公司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重庆天友低温乳制品创新示范智能工厂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江苏恒顺醋业云阳调味品有限责任公司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云阳公司年产10万吨调味品智能化生产项目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云阳县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重庆博腾制药科技股份有限公司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医药中间体及原料药创新示范智能工厂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重庆瑞竹植物纤维制品有限公司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竹纤维环保餐具智能工厂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忠县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重庆海螺水泥有限责任公司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重庆海螺自动智能化系统建设项目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忠县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二、5G+工业互联网集成创新应用</w:t>
            </w: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重庆百亚卫生用品股份有限公司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重庆百亚卫生用品股份有限公司基于5G+工业互联网技术在卫生用品行业的应用创新示范项目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重庆宗申动力机械股份有限公司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汽车零部件5G创新应用示范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重庆智翔金泰生物制药股份有限公司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单克隆抗体生产车间工业互联网集成创新项目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重庆顺多利机车有限责任公司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顺多利5G+工业互联网创新示范应用项目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重庆富普新材料有限公司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“5G+数据中台”绿色装配式建材创新应用项目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重庆市北碚区颜宏齿轮工业有限责任公司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颜宏5G+工业互联网集成创新项目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重庆新兴通用传动有限公司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采埃孚风电行星齿轮技术改造项目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重庆银河试验仪器有限公司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5G融合的银河试验仪器生产工业互联网体系打造</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宝武特冶航研科技有限公司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宝武特冶航研科技有限公司5G信息化技术工业互联网平台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大渡口区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盛泰光电科技股份有限公司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盛泰光电5G+工业互联网智能制造项目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大足区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重庆集贸汽车配件制造有限公司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集贸汽车智能生产管理平台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大足区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重庆兴发金冠化工有限公司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重庆兴发金冠化工有限公司安全生产技术智能提升项目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重庆天原化工有限公司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重庆天原化工5G+工业互联网集成创新项目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重庆新铝时代科技股份有限公司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新铝时代5G+工业互联网创新应用项目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重庆万凯新材料科技有限公司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重庆万凯新材5G+工业互联网集成创新应用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重庆龙冉能源科技有限公司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基于5G+工业互联网的龙冉能源融合创新应用项目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重庆溢哲渝科技有限公司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溢哲渝基于5G+工业互联网的创新应用项目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隆鑫通用动力股份有限公司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隆鑫通用坐骑式草坪机5G+工业互联网创新示范项目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重庆希尔安药业有限公司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希尔安药业5G网络技术应用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合川区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杜拉维特(中国)洁具有限公司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Duravit 5G+工业互联网集成创新应用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红蜻蜓（重庆）植物油脂有限公司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红蜻蜓食用油生产5G+工业互联网集成创新应用项目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格力电器（重庆）有限公司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格力电器5G+工业互联网集成创新应用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重庆秦安机电股份有限公司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汽车发动机关主零部件5G+工业互联网数字化车间建设项目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重庆平伟实业股份有限公司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5G+工业互联网能源监测与智能巡检和5G远程操控</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梁平区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重庆宇隆光电科技股份有限公司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宇隆光电5G+工业互联网集成创新应用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重油高科电控燃油喷射系统（重庆）有限公司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5G+工业互联网融合下的汽车燃油喷射系统生产先导应用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重庆长安新能源汽车科技有限公司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5G+工业互联电驱生产车间</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重庆前卫表业有限公司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重庆前卫表业有限公司基于5G+工业互联网技术在燃气仪表行业的应用创新示范项目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重成京东方显示技术有限公司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重庆京东方5G+工业互联网集成创新项目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重庆通用工业（集团）有限责任公司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高端透平机械5G+工业互联网创新示范应用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惠达智能家居（重庆）有限公司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惠达智能卫浴5G+工业互联网创新应用示范项目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重庆澳龙生物制品有限公司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澳龙医药智能生产平台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重庆新民康科技有限公司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新民康汽车线束5G+工业互联网创新应用项目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铜梁区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重庆庆兰实业有限公司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汽车关键零部件5G创新应用示范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铜梁区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重庆会通科技有限公司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基于5G的高分子改性材料工业互联网平台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铜梁区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惠伦晶体（重庆）科技有限公司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惠伦晶振5G+工业互联网智能化车间创新示范项目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万盛经开区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施耐德(重庆)电工有限公司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5G赋能智能制造</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重庆再升科技股份有限公司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rPr>
              <w:t>再升科技5G+工业互联网集成创新应用项目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重庆特瑞新能源材料有限公司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特瑞新能源5G+工业互联网集成创新应用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忠县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重庆庆铃专用汽车有限公司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庆铃5G+工业互联网集成创新项目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三、工业互联网新模式集成创新应用</w:t>
            </w: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重庆理工清研凌创测控科技有限公司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汽车测试台智能研发生产新模式集成创新应用平台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重庆平山机电设备有限公司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煤矿用坑道钻机生产线智能制造系统建设项目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重庆宗申机车工业制造有限公司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基于物联网的摩托车全生命周期管理平台升级改造</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重庆川仪自动化股份有限公司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川仪股份工业仪表研发技术创新服务平台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重庆顺多利机车有限责任公司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顺多利压铸行业工业互联网集成创新平台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重庆国贵赛车科技股份有限公司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国贵赛车产线智能化升级改造项目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重庆广仁铁塔制造有限公司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重庆广仁铁塔制造有限公司工业互联网平台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美达电器（重庆）有限公司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美达电器数字化运营项目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重庆大江动力设备制造有限公司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大江动力大数据运营平台项目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重庆青山工业有限责任公司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青山工业数字化建设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重庆品正食品有限公司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宜简饮品精细化生产管控能力提升建设项目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重庆瑞润电子有限公司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电子连接器网络智能制造应用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重庆蓝黛变速器有限公司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变速器工业互联网集成创新应用平台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重庆宇海精密制造股份有限公司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宇海工业互联网新模式集成创新应用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重庆海康威视科技有限公司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重庆海康威视摄像机智慧安全生产协作项目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大渡口区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重庆国际复合材料股份有限公司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玻纤智能工厂生产运营数字化管控云平台集成创新应用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大渡口区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重庆太仓科技有限公司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基于摩托车气缸体个性化定制解决方案物联网平台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大渡口区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双钱集团（重庆）轮胎有限公司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载重轮胎行业工业互联网集成创新应用平台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大足区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重庆凯恩机械制造股份有限公司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凯恩重卡前轴生产数字化管理平台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大足区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重庆捷力轮毂制造有限公司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捷力涂装智控柔性生产云平台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重庆市正清药品包装有限公司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玻璃窑炉节能减排智慧管理平台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重庆兴发金冠化工有限公司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智网协同运营管理创新应用项目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重庆市正清药品包装有限公司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智能自动包装管理云平台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凯高玩具（重庆）有限公司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塑胶玩具智能化协同生产线建设项目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凯高玩具（重庆）有限公司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塑胶玩具增材制造生产线建设项目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华峰重庆氨纶有限公司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年产5万吨差别化氨纶长丝工业互联网平台应用项目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重庆首键药用包装材料有限公司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药包材智造现代融合技术的创新与应用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重庆市涪陵三海兰陵有限责任公司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高新药用密封弹性体智能改造工程</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重庆南涪铝业有限公司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铝型材挤压数字化工厂集成应用建设项目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重庆科宝电缆股份有限公司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国网、南网智能远程监造平台互联</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重庆建峰工业集团有限公司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数字化安全生产经营管理平台技改项目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鸿富锦精密电子（重庆）有限公司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智能终端显示器精细化管理互联网平台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重庆方正高密电子有限公司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基于个性化定制的5G高端通信PCB智能化赋能体系建设项目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英业达（重庆）有限公司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英业达5G+信息技术工业互联网平台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植恩生物技术股份有限公司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植恩生物工业互联网行业平台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重庆溢哲渝科技有限公司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溢哲渝贴片生产线效率提升改造项目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重庆鑫源农机股份有限公司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面向农机装备的工业互联网集成创新应用项目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重庆摩尔水处理设备有限公司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智能化超纯水（纯水）成套设备互联网远程运维服务平台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航天新通科技有限公司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面向通信设备研制的协同设计与数字管理平台建设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重庆金美通信有限责任公司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面向工业互联的企业信息管理系统集成建设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重庆禾裕田精密电子有限公司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电子产品智能加工中心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台晶（重庆）电子有限公司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基于数字化管理的石英晶振大数据平台建设项目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重庆富川古圣机电有限公司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富川古圣智能制造管理新模式集成创新应用平台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合川区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重庆市巨亮机械制造有限责任公司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真空泵转子生产线智能化提升改造建设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合川区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重庆东科模具制造有限公司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基于压铸模流分析的个性化定制解决方案平台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益海嘉里（重庆）粮油有限公司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基于CPM系统的生产协同平台建设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重庆爱康实业有限公司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聚氯乙烯新型管材智能制造工业互联网平台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重庆江电电力设备有限公司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重庆江电精细化管理升级项目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重庆江增船舶重工有限公司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船用柴油机增压器智能制造新模式建设项目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重庆龙台里漕科技有限公司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瓦楞纸制品智能化生产线协同平台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重庆焱炼重型机械设备股份有限公司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焱炼数字化管控平台项目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重庆渝硕重型机械有限公司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基于工业互联网的数字化焊接工厂建设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江津区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重庆联陆机械有限公司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联陆汽车零部件精益管理工业互联网平台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重庆臻宝实业有限公司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臻宝实业工业互联网建设项目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重庆周君记火锅食品有限公司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麻辣香水鱼智能制造数据营销管理系统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旭硕科技（重庆）有限公司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旭硕科技笔记本电脑智能制造信息化平台建设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中国船舶重工集团海装风电股份有限公司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风电大数据智能化应用创新协同管理平台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重庆翊宝智慧电子装置有限公司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翊宝智能制造控制系统技术改造（二期）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重庆长安新能源汽车科技有限公司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长安新能源工业互联网集成创新项目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佰特橡塑制品（重庆）有限公司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佰特橡塑产线智能化改造项目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纳铁福传动系统（重庆）有限公司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纳铁福（重庆)智能化制造管理平台技术改造</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重庆海润节能技术股份有限公司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大数据驱动下智能医用新风系统远程运维云服务平台开发及应用示范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重庆金康汽车有限公司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数据驱动的新能源汽车运营系统集成创新应用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重庆京东方光电科技有限公司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重庆京东方TFT-LCD产线管理数字化提升项目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重庆凯瑞测试装备有限公司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测试装备研发制造行业工业互联网平台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重庆耐德能源装备集成有限公司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分布式氢能站安全监控运营系统及云平台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重庆耐德自动化技术有限公司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基于工业互联网的环境装备远程运维服务平台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重庆睿博光电股份有限公司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睿博光电技术中心车灯模具设计能力提升技改项目（一期）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重庆泰沃机械制造有限公司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汽车转向器关键零部件智能制造管理平台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重庆西山科技股份有限公司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信息管理系统集成应用升级项目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重庆延锋彼欧富维汽车外饰有限公司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高端汽车外饰生产线智慧管理平台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重庆市天友乳品二厂有限公司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乳制品生产线智能化改造项目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重庆盟讯电子科技有限公司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基于工业互联网数字化管理与服务型制造创新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重庆航伟光电科技有限公司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航伟光电半导体全生命周期可视化溯源与管控工业互联网平台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重庆美的制冷设备有限公司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美的智造工业互联网平台创新应用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重庆鸿庆达产业有限公司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面向电石生产全流程中央智能监控的工业互联网平台建设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重庆利永纸制品包装有限公司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制品包装行业工业互联网集成创新应用平台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重庆华兴玻璃有限公司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消费玻璃行业工业互联网集成创新应用平台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重庆达标电子科技有限公司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精密二极管行业定制化研发创新应用平台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展旺塑胶（重庆）有限公司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IT外围注塑件协同制造创新应用平台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重庆东矩金属制品有限公司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笔电金属外壳协同制造创新应用平台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荣昌区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东风小康汽车有限公司沙坪坝分公司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汽车柔性化制造营运管理系统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重庆嘉陵特种装备有限公司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数字化设计及自主创新体系建设项目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重庆万力联兴实业（集团）有限公司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车用燃油精滤滤清器总成智能制造集成创新应用项目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石柱县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重庆会通科技有限公司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高性能汽车轻量化材料产业链数字化协同工业互联网示范项目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铜梁区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重庆庆龙精细锶盐化工有限公司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数字化工厂新模式管控平台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铜梁区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重庆富鸿祥科技有限公司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笔电配件生产线智能化建设项 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潼南区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重庆冠宇电池有限公司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基于工业互联网技术的物流仓储智慧化管理平台创新应用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万盛经开区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重庆万盛福耀玻璃有限公司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福耀玻璃数字化创新工厂</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万盛经开区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重庆市维都利新能源有限公司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新一代锂电池工业互联网测试平台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聚涵昌昂（重庆）高分子材料有限公司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聚涵昌昂精益制造工业互联网建设项目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原秀科技（重庆）有限公司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工业互联网新模式集成创新应用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重庆市渝琥玻璃有限公司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能源与智能化生产一体化控制程序</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重庆新泰机械有限责任公司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新泰网络化协同制造管理平台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重庆市天友乳业股份有限公司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天友乳业乳制品协同生产平台建设项目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OPPO（重庆）智能科技有限公司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OPPO智能终端生产运营协同管理平台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桑德科技（重庆）有限公司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车载智能终端设计运维数字化管控平台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重庆中车时代电气技术有限公司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城轨供电智能运维系统工程示范应用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重庆捷荣汇盈精密制造有限公司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重庆捷荣智能终端精密组件云平台建设项目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重庆宝丞炭材有限公司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宝丞炭材智能生产运营管控一体化平台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重庆小康动力有限公司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新能源发动机智能网联平台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重庆顺泰管业（集团）有限公司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顺泰管材智能化产线建设项目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重庆市中润化学有限公司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有机溶剂生产智慧工控管理平台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重庆科顺新材料科技有限公司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预铺式高分子防水新材料数字化云平台建设项目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中化学华陆新材料有限公司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新型纳米复合材料生产协同平台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长寿区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四、5G和物联网集成创新应用</w:t>
            </w: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重庆宗申动力机械股份有限公司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高端铝合金零部件5G和物联网集成创新应用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巴南区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中铁二十二局集团第五工程有限公司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5G+物联网装配建造场景创新集成应用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北碚区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重庆飞扬测控技术研究院有限公司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基于物联网的城市大气监测和治理的平台及示范工程</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璧山区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重庆观度科技股份有限公司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基于多源信息融合的农业智联平台研发与应用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大渡口区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源亦成（重庆）大数据科技有限公司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垫江智慧水利管理系统-水库篇采购项目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垫江县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凯高玩具（重庆）有限公司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塑胶玩具产线智能化集成应用建设项目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涪陵区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重庆城市管理职业学院</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基于5G校园专网的沉浸式爱国主义教育</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重庆隆鑫压铸有限公司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隆鑫压铸精密机加智能制造体系物联网集成应用项目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高新区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重庆数字城市科技有限公司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城镇房屋使用安全智能化监测预警系统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重庆数字城市科技有限公司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老旧小区智慧安防改造</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重庆数字城市科技有限公司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微型静态交通核智能化运营</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重庆数字城市科技有限公司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辰寓住房租赁智能运管平台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江北区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重庆安运科技股份有限公司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5G+智慧驾培系统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重庆智享物流设备有限公司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基于物联网技术的重载托盘循环共享互联网服务平台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重庆市科源能源技术发展有限公司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5G+无人机在电厂智能巡检中的应用示范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重庆开放大学（重庆工商职业学院）</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基于5G跨校区泛在网络的资源共享平台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重庆英卡电子有限公司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5G+生物多样性保护的物联网集成创新应用示范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重庆九龙文化旅游产业发展有限公司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5G和物联网集成创新应用养老领域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九龙坡区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重庆交通建设（集团）有限责任公司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奉建高速TJ05工区大溪河特大桥墩柱项目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上海交大重庆临近空间创新研发中心</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空地一体化5G通信应急飞艇</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中国葛洲坝集团易普力股份有限公司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基于物联网技术的民爆安全智能化监管应用示范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重庆飞力达供应链管理有限公司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飞力达5G无人化供应链运行控制中心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重庆果园港港埠有限公司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果园港件散货码头5G智慧港口建设</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重庆海扶医疗科技股份有限公司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基于5G的聚焦超声远程治疗系统</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重庆卡佐科技有限公司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记道智能车服SaaS云平台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重庆跨海物流有限公司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5G+智慧物流升级物联网识别应用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重庆蓝盾电子技术有限责任公司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重庆市公安局350兆警用数字集群（PDT）系统优化补盲设备</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重庆市勘察规划设计有限公司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基于清河AICIM的智慧城市运营平台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重庆中科摇橹船信息科技有限公司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5G+高精度工业AI视觉检测协作机器人</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联通数字科技有限公司重庆市分公司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面向智慧畜禽养殖的物联综合大数据应用平台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联想未来通信科技（重庆）有限公司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两江协同创新区车路协同二期项目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马上消费金融股份有限公司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上消费智慧养殖平台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重庆中科云从科技有限公司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基于物联网的电力园区AI智慧管理平台创新应用项目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重庆重卡汇科技有限公司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5G+网络货运项目+商用车数字化生态</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两江新区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重庆电子信息中小企业公共服务有限公司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工业设备智能巡检与数据可视化系统研究与应用</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广联达数字科技（重庆）有限公司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5G+智慧物联建造（广阳岛）应用技术示范项目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重庆旱獭信息技术有限公司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基于云边端协同的社区融合物联网平台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重庆市城投金卡信息产业（集团）股份有限公司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重庆市城市更新、重大工程交通组织保障</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南岸区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睿宇时空科技（重庆）有限公司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智慧环保管理平台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南川区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重庆三磊田甜农业开发有限公司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猕猴桃数字农业</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黔江区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重庆电子工程职业学院</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5G健康平安校园</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重庆医药高等专科学校</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基于5G全息互动技术的资源共享平台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沙坪坝区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重庆市万州区伴神酿造有限公司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伴神酿造5G+集成创新应用项目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重庆田园农夫科技有限公司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慧云农场——基于物联网的全产业链平台</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重庆红江机械有限责任公司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燃油系统精密零件生产线智能化升级</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永川区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重庆兰空无人机技术有限公司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基于物联技术的航空目标监管防御系统研发</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中国广电重庆网络股份有限公司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基于700MHz和NB-IoT物联网的应急通信保障能力提升工程</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华夏云融航空科技有限公司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万州机场生产运行物联项目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渝中区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重庆数康科技服务有限公司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重庆市医学影像云中心</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渝中区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重庆医科大学附属第一医院</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基于5G的慢性病及老年人医养康多维度智慧健康管理应用项目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渝中区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928"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color w:val="333333"/>
                <w:sz w:val="24"/>
                <w:szCs w:val="24"/>
              </w:rPr>
            </w:pPr>
          </w:p>
        </w:tc>
        <w:tc>
          <w:tcPr>
            <w:tcW w:w="5239"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重庆庆荣物流有限公司</w:t>
            </w:r>
          </w:p>
        </w:tc>
        <w:tc>
          <w:tcPr>
            <w:tcW w:w="7061"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庆荣物流5G和物联网智能创新物流项目</w:t>
            </w:r>
          </w:p>
        </w:tc>
        <w:tc>
          <w:tcPr>
            <w:tcW w:w="1672"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i w:val="0"/>
                <w:iCs w:val="0"/>
                <w:color w:val="333333"/>
                <w:sz w:val="24"/>
                <w:szCs w:val="24"/>
                <w:bdr w:val="none" w:color="auto" w:sz="0" w:space="0"/>
              </w:rPr>
              <w:t>渝北区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15" w:lineRule="atLeast"/>
        <w:ind w:left="0" w:right="0" w:firstLine="0"/>
        <w:jc w:val="left"/>
        <w:rPr>
          <w:rFonts w:hint="eastAsia" w:ascii="宋体" w:hAnsi="宋体" w:eastAsia="宋体" w:cs="宋体"/>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24"/>
          <w:szCs w:val="24"/>
          <w:bdr w:val="none" w:color="auto" w:sz="0" w:space="0"/>
          <w:shd w:val="clear" w:fill="FFFFFF"/>
        </w:rPr>
        <w:t>（注：以上项目排序不分先后）</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9CF016F1-4681-48D8-B2CD-E9F3E13B9726}"/>
  </w:font>
  <w:font w:name="方正仿宋_GBK">
    <w:panose1 w:val="02000000000000000000"/>
    <w:charset w:val="86"/>
    <w:family w:val="auto"/>
    <w:pitch w:val="default"/>
    <w:sig w:usb0="A00002BF" w:usb1="38CF7CFA" w:usb2="00082016" w:usb3="00000000" w:csb0="00040001" w:csb1="00000000"/>
    <w:embedRegular r:id="rId2" w:fontKey="{E3E4E012-ECB8-403D-874E-470F5BF5EA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278A"/>
    <w:rsid w:val="6EBF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2022-04-10T00:34:00Z</dcterms:created>
  <dc:creator>弘一职校</dc:creator>
  <cp:lastModifiedBy>弘一职校</cp:lastModifiedBy>
  <dcterms:modified xsi:type="dcterms:W3CDTF">2022-04-10T00:38:28Z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C1DD181628A5474A9385ADA090D27998</vt:lpwstr>
  </property>
</Properties>
</file>