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XXXX公司招聘简章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一、公司简介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控制在5</w:t>
      </w:r>
      <w:r>
        <w:rPr>
          <w:rFonts w:hint="eastAsia" w:ascii="仿宋" w:hAnsi="仿宋" w:eastAsia="仿宋" w:cs="仿宋"/>
          <w:sz w:val="21"/>
          <w:szCs w:val="21"/>
        </w:rPr>
        <w:t>00字内，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可添加单位办公环境照片、团队风采照片</w:t>
      </w:r>
      <w:r>
        <w:rPr>
          <w:rFonts w:hint="eastAsia" w:ascii="仿宋" w:hAnsi="仿宋" w:eastAsia="仿宋" w:cs="仿宋"/>
          <w:sz w:val="21"/>
          <w:szCs w:val="21"/>
        </w:rPr>
        <w:t>等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二、招聘岗位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1、岗位名称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招聘人数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）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岗位职责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（1）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（2）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（3）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…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任职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条件：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（1）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学历及专业要求（不能低于大专学历）；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（2）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基本素质要求（办公软件使用、口头表达能力、谈判能力、策划能力、组织能力、领导能力、责任心等个人通用能力）；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（3）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专业能力要求（对专业课程的掌握、专业实习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/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工作经验）；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）其他要求（持有驾驶证、接受出差等）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…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薪酬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福利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（1）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基本工资：包含基本底薪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xx</w:t>
      </w:r>
      <w:r>
        <w:rPr>
          <w:rFonts w:hint="eastAsia" w:ascii="仿宋" w:hAnsi="仿宋" w:eastAsia="仿宋" w:cs="仿宋"/>
          <w:sz w:val="21"/>
          <w:szCs w:val="21"/>
        </w:rPr>
        <w:t>元/月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+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岗位工资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xx</w:t>
      </w:r>
      <w:r>
        <w:rPr>
          <w:rFonts w:hint="eastAsia" w:ascii="仿宋" w:hAnsi="仿宋" w:eastAsia="仿宋" w:cs="仿宋"/>
          <w:sz w:val="21"/>
          <w:szCs w:val="21"/>
        </w:rPr>
        <w:t>元/月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（2）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绩效工资：包含提成、奖金等；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（3）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福利：五险、住房公积金、餐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/话费/交通/住宿等补贴、生日/节假日礼金或福利、年休假、培训学习、国内/国际旅游等；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（4）其他：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1"/>
          <w:szCs w:val="21"/>
          <w:lang w:val="en-US" w:eastAsia="zh-CN"/>
        </w:rPr>
        <w:t>若有多个岗位，格式同上。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工作时间：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单休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/双休</w:t>
      </w:r>
      <w:r>
        <w:rPr>
          <w:rFonts w:hint="eastAsia" w:ascii="仿宋" w:hAnsi="仿宋" w:eastAsia="仿宋" w:cs="仿宋"/>
          <w:sz w:val="21"/>
          <w:szCs w:val="21"/>
        </w:rPr>
        <w:t>，上午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09:00</w:t>
      </w:r>
      <w:r>
        <w:rPr>
          <w:rFonts w:hint="eastAsia" w:ascii="仿宋" w:hAnsi="仿宋" w:eastAsia="仿宋" w:cs="仿宋"/>
          <w:sz w:val="21"/>
          <w:szCs w:val="21"/>
        </w:rPr>
        <w:t>-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12:00</w:t>
      </w:r>
      <w:r>
        <w:rPr>
          <w:rFonts w:hint="eastAsia" w:ascii="仿宋" w:hAnsi="仿宋" w:eastAsia="仿宋" w:cs="仿宋"/>
          <w:sz w:val="21"/>
          <w:szCs w:val="21"/>
        </w:rPr>
        <w:t>，下午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13:30-18:00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工作地点：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三、联系方式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联系人：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话：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箱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附件一、营业执照副本扫描件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附件二、校园招聘意向高校选择表</w:t>
      </w:r>
    </w:p>
    <w:p>
      <w:pPr>
        <w:spacing w:line="288" w:lineRule="auto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校园招聘意向高校选择表</w:t>
      </w:r>
    </w:p>
    <w:tbl>
      <w:tblPr>
        <w:tblStyle w:val="4"/>
        <w:tblW w:w="8419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19" w:type="dxa"/>
            <w:noWrap/>
            <w:vAlign w:val="center"/>
          </w:tcPr>
          <w:tbl>
            <w:tblPr>
              <w:tblStyle w:val="4"/>
              <w:tblW w:w="8193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16"/>
              <w:gridCol w:w="3046"/>
              <w:gridCol w:w="263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□重庆大学</w:t>
                  </w:r>
                </w:p>
              </w:tc>
              <w:tc>
                <w:tcPr>
                  <w:tcW w:w="30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□四川外语学院重庆南方翻译学院</w:t>
                  </w:r>
                </w:p>
              </w:tc>
              <w:tc>
                <w:tcPr>
                  <w:tcW w:w="263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□重庆轻工职业学院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□西南大学</w:t>
                  </w:r>
                </w:p>
              </w:tc>
              <w:tc>
                <w:tcPr>
                  <w:tcW w:w="3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□重庆师范大学涉外商贸学院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□重庆建筑工程职业学院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□重庆工商大学</w:t>
                  </w:r>
                </w:p>
              </w:tc>
              <w:tc>
                <w:tcPr>
                  <w:tcW w:w="3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□重庆工商大学融智学院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□重庆艺术工程职业学院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□重庆师范大学</w:t>
                  </w:r>
                </w:p>
              </w:tc>
              <w:tc>
                <w:tcPr>
                  <w:tcW w:w="3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□重庆工商大学派斯学院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□重庆旅游职业学院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□长江师范学院</w:t>
                  </w:r>
                </w:p>
              </w:tc>
              <w:tc>
                <w:tcPr>
                  <w:tcW w:w="3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□重庆邮电大学移通学院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□重庆经贸职业学院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□西南政法大学</w:t>
                  </w:r>
                </w:p>
              </w:tc>
              <w:tc>
                <w:tcPr>
                  <w:tcW w:w="3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□重庆青年职业技术学院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□重庆电子工程职业学院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□重庆科技学院</w:t>
                  </w:r>
                </w:p>
              </w:tc>
              <w:tc>
                <w:tcPr>
                  <w:tcW w:w="3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□重庆机电职业技术</w:t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大学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□重庆建筑科技职业学院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□重庆理工大学</w:t>
                  </w:r>
                </w:p>
              </w:tc>
              <w:tc>
                <w:tcPr>
                  <w:tcW w:w="3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□重庆护理职业学院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□重庆商务职业学院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□重庆邮电大学</w:t>
                  </w:r>
                </w:p>
              </w:tc>
              <w:tc>
                <w:tcPr>
                  <w:tcW w:w="3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□重庆资源与环境保护职业学院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□重庆城市管理职业学院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□重庆交通大学</w:t>
                  </w:r>
                </w:p>
              </w:tc>
              <w:tc>
                <w:tcPr>
                  <w:tcW w:w="3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□重庆经贸职业学院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□重庆医药高等专科学校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□重庆医科大学</w:t>
                  </w:r>
                </w:p>
              </w:tc>
              <w:tc>
                <w:tcPr>
                  <w:tcW w:w="3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□重庆应用技术职业学院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□重庆电信职业学院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□四川美术学院</w:t>
                  </w:r>
                </w:p>
              </w:tc>
              <w:tc>
                <w:tcPr>
                  <w:tcW w:w="3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□重庆工商职业学院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□重庆交通职业学院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□四川外国语大学</w:t>
                  </w:r>
                </w:p>
              </w:tc>
              <w:tc>
                <w:tcPr>
                  <w:tcW w:w="3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□重庆文化艺术职业学院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□重庆科技职业学院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□重庆警察学院</w:t>
                  </w:r>
                </w:p>
              </w:tc>
              <w:tc>
                <w:tcPr>
                  <w:tcW w:w="3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□重庆化工职业学院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□重庆传媒职业学院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□重庆第二师范学院</w:t>
                  </w:r>
                </w:p>
              </w:tc>
              <w:tc>
                <w:tcPr>
                  <w:tcW w:w="3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□重庆航天职业技术学院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□重庆三峡职业学院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□重庆文理学院</w:t>
                  </w:r>
                </w:p>
              </w:tc>
              <w:tc>
                <w:tcPr>
                  <w:tcW w:w="3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□重庆能源职业学院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□重庆信息技术职业学院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□重庆三峡学院</w:t>
                  </w:r>
                </w:p>
              </w:tc>
              <w:tc>
                <w:tcPr>
                  <w:tcW w:w="3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□重庆公共运输职业学院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□重庆安全技术职业学院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□重庆工程学院</w:t>
                  </w:r>
                </w:p>
              </w:tc>
              <w:tc>
                <w:tcPr>
                  <w:tcW w:w="3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□重庆工程职业技术学院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□重庆三峡医药高等专科学校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□重庆大学城市科技学院</w:t>
                  </w:r>
                </w:p>
              </w:tc>
              <w:tc>
                <w:tcPr>
                  <w:tcW w:w="3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□重庆电力高等专科学校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□重庆水利电力职业技术学院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□重庆人文科技学院</w:t>
                  </w:r>
                </w:p>
              </w:tc>
              <w:tc>
                <w:tcPr>
                  <w:tcW w:w="3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□重庆工商职业学院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□重庆城市职业学院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□重庆工业职业技术学院</w:t>
                  </w:r>
                </w:p>
              </w:tc>
              <w:tc>
                <w:tcPr>
                  <w:tcW w:w="3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□重庆科创职业学院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□重庆财经职业学院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251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□重庆海联职业技术学院</w:t>
                  </w:r>
                </w:p>
              </w:tc>
              <w:tc>
                <w:tcPr>
                  <w:tcW w:w="30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□重庆电讯职业学院</w:t>
                  </w:r>
                </w:p>
              </w:tc>
              <w:tc>
                <w:tcPr>
                  <w:tcW w:w="26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spacing w:line="220" w:lineRule="atLeas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19" w:type="dxa"/>
            <w:noWrap/>
            <w:vAlign w:val="center"/>
          </w:tcPr>
          <w:p>
            <w:pPr>
              <w:spacing w:line="220" w:lineRule="atLeast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18"/>
                <w:szCs w:val="18"/>
              </w:rPr>
              <w:t>备注：</w:t>
            </w:r>
            <w:r>
              <w:rPr>
                <w:rFonts w:hint="eastAsia" w:ascii="仿宋" w:hAnsi="仿宋" w:eastAsia="仿宋" w:cs="宋体"/>
                <w:b w:val="0"/>
                <w:bCs/>
                <w:color w:val="000000"/>
                <w:sz w:val="18"/>
                <w:szCs w:val="18"/>
                <w:lang w:eastAsia="zh-CN"/>
              </w:rPr>
              <w:t>请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根据自身招聘需求选择意向合作高校，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eastAsia="zh-CN"/>
              </w:rPr>
              <w:t>我们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在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eastAsia="zh-CN"/>
              </w:rPr>
              <w:t>您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的选择范围内安排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eastAsia="zh-CN"/>
              </w:rPr>
              <w:t>校园招聘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。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left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温馨提醒：</w:t>
      </w:r>
    </w:p>
    <w:p>
      <w:pPr>
        <w:widowControl w:val="0"/>
        <w:numPr>
          <w:ilvl w:val="0"/>
          <w:numId w:val="1"/>
        </w:numPr>
        <w:tabs>
          <w:tab w:val="left" w:pos="312"/>
        </w:tabs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highlight w:val="none"/>
          <w:lang w:val="en-US" w:eastAsia="zh-CN"/>
        </w:rPr>
        <w:t>校园双选会：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每年4月15日-6月15日、10月15日-12月15日，每次参加单位30-200家，请提前20天申请，名额有限，报满截止。</w:t>
      </w:r>
    </w:p>
    <w:p>
      <w:pPr>
        <w:widowControl w:val="0"/>
        <w:numPr>
          <w:ilvl w:val="0"/>
          <w:numId w:val="1"/>
        </w:numPr>
        <w:tabs>
          <w:tab w:val="left" w:pos="312"/>
        </w:tabs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highlight w:val="none"/>
          <w:lang w:val="en-US" w:eastAsia="zh-CN"/>
        </w:rPr>
        <w:t>专场宣讲会：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每年3月15日-5月15日、9月15日-11月15日，请提前20天申请，一般为120分钟，30-60分钟企业宣讲，60-90分钟搜集简历、现场面试。</w:t>
      </w:r>
    </w:p>
    <w:p>
      <w:pPr>
        <w:widowControl w:val="0"/>
        <w:numPr>
          <w:ilvl w:val="0"/>
          <w:numId w:val="1"/>
        </w:numPr>
        <w:tabs>
          <w:tab w:val="left" w:pos="312"/>
        </w:tabs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填写企业招聘需求，发送至邮箱</w:t>
      </w:r>
      <w:r>
        <w:rPr>
          <w:rFonts w:hint="default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1137216611@qq.com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3ABDE7"/>
    <w:multiLevelType w:val="singleLevel"/>
    <w:tmpl w:val="A23ABD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4373C23"/>
    <w:rsid w:val="0005436B"/>
    <w:rsid w:val="00181664"/>
    <w:rsid w:val="004C5D76"/>
    <w:rsid w:val="02F13B66"/>
    <w:rsid w:val="047572A8"/>
    <w:rsid w:val="06DA1165"/>
    <w:rsid w:val="0BA22FAB"/>
    <w:rsid w:val="0FA17B59"/>
    <w:rsid w:val="115C16BE"/>
    <w:rsid w:val="11E8275E"/>
    <w:rsid w:val="147D5595"/>
    <w:rsid w:val="15333490"/>
    <w:rsid w:val="189A0904"/>
    <w:rsid w:val="19DD3F39"/>
    <w:rsid w:val="1C9878DF"/>
    <w:rsid w:val="239C7B5C"/>
    <w:rsid w:val="2580761B"/>
    <w:rsid w:val="28E62B38"/>
    <w:rsid w:val="2AD67FCB"/>
    <w:rsid w:val="2BAA18DC"/>
    <w:rsid w:val="2DD433F7"/>
    <w:rsid w:val="2E00457C"/>
    <w:rsid w:val="2EE77B38"/>
    <w:rsid w:val="378A5CD0"/>
    <w:rsid w:val="38D53A65"/>
    <w:rsid w:val="3B3A14F2"/>
    <w:rsid w:val="3B833D4B"/>
    <w:rsid w:val="3DBD6CF4"/>
    <w:rsid w:val="3ED1033B"/>
    <w:rsid w:val="40F365C3"/>
    <w:rsid w:val="44293AEF"/>
    <w:rsid w:val="45D60E00"/>
    <w:rsid w:val="46703AFC"/>
    <w:rsid w:val="4843254A"/>
    <w:rsid w:val="497C3EF8"/>
    <w:rsid w:val="499F2CA9"/>
    <w:rsid w:val="4A6939DD"/>
    <w:rsid w:val="4C9013D3"/>
    <w:rsid w:val="4E202405"/>
    <w:rsid w:val="4F5E47B5"/>
    <w:rsid w:val="509B596F"/>
    <w:rsid w:val="50E30317"/>
    <w:rsid w:val="522562F7"/>
    <w:rsid w:val="54373C23"/>
    <w:rsid w:val="5618542E"/>
    <w:rsid w:val="564D7830"/>
    <w:rsid w:val="56F95B39"/>
    <w:rsid w:val="571163CD"/>
    <w:rsid w:val="58325E7E"/>
    <w:rsid w:val="58AD56BD"/>
    <w:rsid w:val="59102D36"/>
    <w:rsid w:val="5B1C1D48"/>
    <w:rsid w:val="5C3F6B2E"/>
    <w:rsid w:val="5CC53705"/>
    <w:rsid w:val="5D535356"/>
    <w:rsid w:val="614E0843"/>
    <w:rsid w:val="61656CBF"/>
    <w:rsid w:val="630768E0"/>
    <w:rsid w:val="676D7A86"/>
    <w:rsid w:val="68346772"/>
    <w:rsid w:val="69C324B9"/>
    <w:rsid w:val="6D0E0297"/>
    <w:rsid w:val="705675D6"/>
    <w:rsid w:val="729E511F"/>
    <w:rsid w:val="73613777"/>
    <w:rsid w:val="76144F08"/>
    <w:rsid w:val="775D7D46"/>
    <w:rsid w:val="7A1A6965"/>
    <w:rsid w:val="7A1C6849"/>
    <w:rsid w:val="7DD8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229</Characters>
  <Lines>1</Lines>
  <Paragraphs>1</Paragraphs>
  <TotalTime>13</TotalTime>
  <ScaleCrop>false</ScaleCrop>
  <LinksUpToDate>false</LinksUpToDate>
  <CharactersWithSpaces>268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2018-11-12T07:09:00Z</dcterms:created>
  <dc:creator>Administrator</dc:creator>
  <cp:lastModifiedBy>三健科技  陈雪蓉   18523535315</cp:lastModifiedBy>
  <dcterms:modified xsi:type="dcterms:W3CDTF">2020-10-28T03:54:15Z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